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4B" w:rsidRDefault="001A3133">
      <w:pPr>
        <w:pStyle w:val="1"/>
        <w:spacing w:after="540" w:line="240" w:lineRule="auto"/>
        <w:jc w:val="center"/>
      </w:pPr>
      <w:bookmarkStart w:id="0" w:name="_GoBack"/>
      <w:bookmarkEnd w:id="0"/>
      <w:r>
        <w:rPr>
          <w:b/>
          <w:bCs/>
          <w:color w:val="000000"/>
        </w:rPr>
        <w:t>Регламент работы педагогов и учащихся в сети Интернет</w:t>
      </w:r>
    </w:p>
    <w:p w:rsidR="004B254B" w:rsidRDefault="001A3133">
      <w:pPr>
        <w:pStyle w:val="11"/>
        <w:keepNext/>
        <w:keepLines/>
        <w:numPr>
          <w:ilvl w:val="0"/>
          <w:numId w:val="1"/>
        </w:numPr>
        <w:tabs>
          <w:tab w:val="left" w:pos="349"/>
        </w:tabs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t>Общие положения</w:t>
      </w:r>
      <w:bookmarkEnd w:id="2"/>
      <w:bookmarkEnd w:id="3"/>
      <w:bookmarkEnd w:id="4"/>
    </w:p>
    <w:p w:rsidR="004B254B" w:rsidRDefault="001A3133">
      <w:pPr>
        <w:pStyle w:val="1"/>
        <w:numPr>
          <w:ilvl w:val="1"/>
          <w:numId w:val="1"/>
        </w:numPr>
        <w:tabs>
          <w:tab w:val="left" w:pos="541"/>
        </w:tabs>
        <w:jc w:val="both"/>
      </w:pPr>
      <w:bookmarkStart w:id="5" w:name="bookmark4"/>
      <w:bookmarkEnd w:id="5"/>
      <w:r>
        <w:t xml:space="preserve">Данный регламент определяет порядок работы педагогов </w:t>
      </w:r>
      <w:r>
        <w:rPr>
          <w:color w:val="000000"/>
        </w:rPr>
        <w:t xml:space="preserve">и </w:t>
      </w:r>
      <w:r>
        <w:t xml:space="preserve">учащихся в сети Интернет в образовательной организации (далее </w:t>
      </w:r>
      <w:r>
        <w:rPr>
          <w:color w:val="464646"/>
        </w:rPr>
        <w:t xml:space="preserve">- </w:t>
      </w:r>
      <w:r>
        <w:t>00).</w:t>
      </w:r>
    </w:p>
    <w:p w:rsidR="004B254B" w:rsidRDefault="001A3133">
      <w:pPr>
        <w:pStyle w:val="1"/>
        <w:numPr>
          <w:ilvl w:val="1"/>
          <w:numId w:val="1"/>
        </w:numPr>
        <w:tabs>
          <w:tab w:val="left" w:pos="541"/>
        </w:tabs>
        <w:spacing w:line="343" w:lineRule="auto"/>
        <w:jc w:val="both"/>
      </w:pPr>
      <w:bookmarkStart w:id="6" w:name="bookmark5"/>
      <w:bookmarkEnd w:id="6"/>
      <w:r>
        <w:t>К работе в сети Интернет допускаются лица, знакомые с правилами использования сети Интернет в ОО.</w:t>
      </w:r>
    </w:p>
    <w:p w:rsidR="004B254B" w:rsidRDefault="001A3133">
      <w:pPr>
        <w:pStyle w:val="1"/>
        <w:numPr>
          <w:ilvl w:val="1"/>
          <w:numId w:val="1"/>
        </w:numPr>
        <w:tabs>
          <w:tab w:val="left" w:pos="526"/>
        </w:tabs>
        <w:spacing w:line="343" w:lineRule="auto"/>
        <w:jc w:val="both"/>
      </w:pPr>
      <w:bookmarkStart w:id="7" w:name="bookmark6"/>
      <w:bookmarkEnd w:id="7"/>
      <w:r>
        <w:t>Выход в Интернет осуществляется: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25"/>
        </w:tabs>
        <w:spacing w:line="343" w:lineRule="auto"/>
        <w:jc w:val="both"/>
      </w:pPr>
      <w:bookmarkStart w:id="8" w:name="bookmark7"/>
      <w:bookmarkEnd w:id="8"/>
      <w:r>
        <w:t xml:space="preserve">с понедельника по пятницу </w:t>
      </w:r>
      <w:r>
        <w:rPr>
          <w:color w:val="464646"/>
        </w:rPr>
        <w:t xml:space="preserve">- </w:t>
      </w:r>
      <w:r>
        <w:t>с 8.00 ч до 20.00 ч;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spacing w:line="343" w:lineRule="auto"/>
        <w:jc w:val="both"/>
      </w:pPr>
      <w:bookmarkStart w:id="9" w:name="bookmark8"/>
      <w:bookmarkEnd w:id="9"/>
      <w:r>
        <w:t>в суббо</w:t>
      </w:r>
      <w:r>
        <w:t>ту - с 8.00 ч до 15.00 ч.</w:t>
      </w:r>
    </w:p>
    <w:p w:rsidR="004B254B" w:rsidRDefault="001A3133">
      <w:pPr>
        <w:pStyle w:val="1"/>
        <w:spacing w:line="343" w:lineRule="auto"/>
      </w:pPr>
      <w:r>
        <w:t xml:space="preserve">Последняя пятница каждого месяца </w:t>
      </w:r>
      <w:r>
        <w:rPr>
          <w:color w:val="464646"/>
        </w:rPr>
        <w:t xml:space="preserve">- </w:t>
      </w:r>
      <w:r>
        <w:t>день профилактических работ.</w:t>
      </w:r>
    </w:p>
    <w:p w:rsidR="004B254B" w:rsidRDefault="001A3133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spacing w:line="343" w:lineRule="auto"/>
      </w:pPr>
      <w:bookmarkStart w:id="10" w:name="bookmark11"/>
      <w:bookmarkStart w:id="11" w:name="bookmark10"/>
      <w:bookmarkStart w:id="12" w:name="bookmark12"/>
      <w:bookmarkStart w:id="13" w:name="bookmark9"/>
      <w:bookmarkEnd w:id="10"/>
      <w:r>
        <w:t>Правила работы в Интернете</w:t>
      </w:r>
      <w:bookmarkEnd w:id="11"/>
      <w:bookmarkEnd w:id="12"/>
      <w:bookmarkEnd w:id="13"/>
    </w:p>
    <w:p w:rsidR="004B254B" w:rsidRDefault="001A3133">
      <w:pPr>
        <w:pStyle w:val="1"/>
        <w:numPr>
          <w:ilvl w:val="1"/>
          <w:numId w:val="1"/>
        </w:numPr>
        <w:tabs>
          <w:tab w:val="left" w:pos="536"/>
        </w:tabs>
        <w:spacing w:line="343" w:lineRule="auto"/>
      </w:pPr>
      <w:bookmarkStart w:id="14" w:name="bookmark13"/>
      <w:bookmarkEnd w:id="14"/>
      <w:r>
        <w:t>В начале работы пользователь обязан зарегистрироваться в системе, т. е. ввести свое имя (логин) и пароль.</w:t>
      </w:r>
    </w:p>
    <w:p w:rsidR="004B254B" w:rsidRDefault="001A3133">
      <w:pPr>
        <w:pStyle w:val="1"/>
        <w:numPr>
          <w:ilvl w:val="1"/>
          <w:numId w:val="1"/>
        </w:numPr>
        <w:tabs>
          <w:tab w:val="left" w:pos="541"/>
        </w:tabs>
      </w:pPr>
      <w:bookmarkStart w:id="15" w:name="bookmark14"/>
      <w:bookmarkEnd w:id="15"/>
      <w:r>
        <w:t xml:space="preserve">Пользователь может использовать </w:t>
      </w:r>
      <w:r>
        <w:t>компьютерное оборудование только для работы с информационными ресурсами и электронной почтой с целью подготовки к занятиям или в образовательных целях. Любое использование оборудования в коммерческих целях запрещено.</w:t>
      </w:r>
    </w:p>
    <w:p w:rsidR="004B254B" w:rsidRDefault="001A3133">
      <w:pPr>
        <w:pStyle w:val="1"/>
        <w:numPr>
          <w:ilvl w:val="1"/>
          <w:numId w:val="1"/>
        </w:numPr>
        <w:tabs>
          <w:tab w:val="left" w:pos="541"/>
        </w:tabs>
      </w:pPr>
      <w:bookmarkStart w:id="16" w:name="bookmark15"/>
      <w:bookmarkEnd w:id="16"/>
      <w:r>
        <w:t>Пользователь обязан сохранять компьютер</w:t>
      </w:r>
      <w:r>
        <w:t>ное оборудование в целости и сохранности.</w:t>
      </w:r>
    </w:p>
    <w:p w:rsidR="004B254B" w:rsidRDefault="001A3133">
      <w:pPr>
        <w:pStyle w:val="1"/>
        <w:numPr>
          <w:ilvl w:val="1"/>
          <w:numId w:val="1"/>
        </w:numPr>
        <w:tabs>
          <w:tab w:val="left" w:pos="546"/>
        </w:tabs>
      </w:pPr>
      <w:bookmarkStart w:id="17" w:name="bookmark16"/>
      <w:bookmarkEnd w:id="17"/>
      <w:r>
        <w:t>При возникновении технических проблем пользователь обязан сообщить об этом ответственному за точку доступа к Интернету.</w:t>
      </w:r>
    </w:p>
    <w:p w:rsidR="004B254B" w:rsidRDefault="001A3133">
      <w:pPr>
        <w:pStyle w:val="1"/>
        <w:numPr>
          <w:ilvl w:val="1"/>
          <w:numId w:val="1"/>
        </w:numPr>
        <w:tabs>
          <w:tab w:val="left" w:pos="546"/>
        </w:tabs>
      </w:pPr>
      <w:bookmarkStart w:id="18" w:name="bookmark17"/>
      <w:bookmarkEnd w:id="18"/>
      <w:r>
        <w:t>Пользователь должен: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</w:pPr>
      <w:bookmarkStart w:id="19" w:name="bookmark18"/>
      <w:bookmarkEnd w:id="19"/>
      <w:r>
        <w:t>находиться за компьютером один;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</w:pPr>
      <w:bookmarkStart w:id="20" w:name="bookmark19"/>
      <w:bookmarkEnd w:id="20"/>
      <w:r>
        <w:t>соблюдать тишину, порядок и чистоту во вр</w:t>
      </w:r>
      <w:r>
        <w:t>емя работы;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</w:pPr>
      <w:bookmarkStart w:id="21" w:name="bookmark20"/>
      <w:bookmarkEnd w:id="21"/>
      <w:r>
        <w:t>выполнять указания ответственного за точку доступа к Интернету по первому требованию.</w:t>
      </w:r>
    </w:p>
    <w:p w:rsidR="004B254B" w:rsidRDefault="001A3133">
      <w:pPr>
        <w:pStyle w:val="1"/>
        <w:numPr>
          <w:ilvl w:val="1"/>
          <w:numId w:val="1"/>
        </w:numPr>
        <w:tabs>
          <w:tab w:val="left" w:pos="536"/>
        </w:tabs>
        <w:jc w:val="both"/>
      </w:pPr>
      <w:bookmarkStart w:id="22" w:name="bookmark21"/>
      <w:bookmarkEnd w:id="22"/>
      <w:r>
        <w:t>После окончания сеанса работы пользователь обязан сдать рабочее место ответственному за точку доступа к Интернету.</w:t>
      </w:r>
    </w:p>
    <w:p w:rsidR="004B254B" w:rsidRDefault="001A3133">
      <w:pPr>
        <w:pStyle w:val="11"/>
        <w:keepNext/>
        <w:keepLines/>
        <w:numPr>
          <w:ilvl w:val="0"/>
          <w:numId w:val="1"/>
        </w:numPr>
        <w:tabs>
          <w:tab w:val="left" w:pos="363"/>
        </w:tabs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Права и обязанности пользователя</w:t>
      </w:r>
      <w:bookmarkEnd w:id="24"/>
      <w:bookmarkEnd w:id="25"/>
      <w:bookmarkEnd w:id="26"/>
    </w:p>
    <w:p w:rsidR="004B254B" w:rsidRDefault="001A3133">
      <w:pPr>
        <w:pStyle w:val="1"/>
      </w:pPr>
      <w:r>
        <w:t>3.1. Польз</w:t>
      </w:r>
      <w:r>
        <w:t>ователь имеет право: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25"/>
        </w:tabs>
        <w:jc w:val="both"/>
      </w:pPr>
      <w:bookmarkStart w:id="27" w:name="bookmark26"/>
      <w:bookmarkEnd w:id="27"/>
      <w:r>
        <w:t>работать в сети Интернет;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25"/>
        </w:tabs>
        <w:jc w:val="both"/>
      </w:pPr>
      <w:bookmarkStart w:id="28" w:name="bookmark27"/>
      <w:bookmarkEnd w:id="28"/>
      <w:r>
        <w:t>создать персональный каталог для хранения личных файлов;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29" w:name="bookmark28"/>
      <w:bookmarkEnd w:id="29"/>
      <w:r>
        <w:t>использовать почтовый ящик для отправки и получения электронной почты;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30" w:name="bookmark29"/>
      <w:bookmarkEnd w:id="30"/>
      <w:r>
        <w:t xml:space="preserve">сохранять полученную информацию на съемном диске. Съемные диски должны </w:t>
      </w:r>
      <w:r>
        <w:t>предварительно проверяться на наличие вирусов. Проверку дисков осуществляет ответственный за точку доступа к Интернету.</w:t>
      </w:r>
    </w:p>
    <w:p w:rsidR="004B254B" w:rsidRDefault="001A3133">
      <w:pPr>
        <w:pStyle w:val="1"/>
        <w:numPr>
          <w:ilvl w:val="0"/>
          <w:numId w:val="3"/>
        </w:numPr>
        <w:tabs>
          <w:tab w:val="left" w:pos="536"/>
        </w:tabs>
        <w:jc w:val="both"/>
      </w:pPr>
      <w:bookmarkStart w:id="31" w:name="bookmark30"/>
      <w:bookmarkEnd w:id="31"/>
      <w:r>
        <w:t>Пользователю запрещается: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32" w:name="bookmark31"/>
      <w:bookmarkEnd w:id="32"/>
      <w:r>
        <w:t xml:space="preserve">посещать сайты порнографического содержания, а также сайты, содержащие сцены насилия и </w:t>
      </w:r>
      <w:r>
        <w:lastRenderedPageBreak/>
        <w:t>жестокости;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33" w:name="bookmark32"/>
      <w:bookmarkEnd w:id="33"/>
      <w:r>
        <w:t xml:space="preserve">передавать </w:t>
      </w:r>
      <w:r>
        <w:t>информацию, представляющую коммерческую или государственную тайну;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34" w:name="bookmark33"/>
      <w:bookmarkEnd w:id="34"/>
      <w:r>
        <w:t xml:space="preserve">использовать компьютер для пересылки и записи непристойной, клеветнической, оскорбительной, угрожающей и порнографической продукции, материалов </w:t>
      </w:r>
      <w:r>
        <w:rPr>
          <w:color w:val="000000"/>
        </w:rPr>
        <w:t xml:space="preserve">и </w:t>
      </w:r>
      <w:r>
        <w:t>информации;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35" w:name="bookmark34"/>
      <w:bookmarkEnd w:id="35"/>
      <w:r>
        <w:t>устанавливать на компьютерах до</w:t>
      </w:r>
      <w:r>
        <w:t>полнительное программное обеспечение, в т. ч. полученное из Интернета;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36" w:name="bookmark35"/>
      <w:bookmarkEnd w:id="36"/>
      <w:r>
        <w:t>изменять конфигурацию компьютеров, в т. ч. менять системные настройки компьютера и всех программ, установленных на нем;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37" w:name="bookmark36"/>
      <w:bookmarkEnd w:id="37"/>
      <w:r>
        <w:t xml:space="preserve">включать, выключать и перезагружать компьютер без согласования с </w:t>
      </w:r>
      <w:r>
        <w:t>ответственным за точку доступа к Интернету;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38" w:name="bookmark37"/>
      <w:bookmarkEnd w:id="38"/>
      <w:r>
        <w:t>осуществлять действия, направленные на взлом любых компьютеров, находящихся как в точке доступа к Интернету, так и за его пределами;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44"/>
        </w:tabs>
        <w:jc w:val="both"/>
      </w:pPr>
      <w:bookmarkStart w:id="39" w:name="bookmark38"/>
      <w:bookmarkEnd w:id="39"/>
      <w:r>
        <w:t>работать с объемными ресурсами (video, audio, chat, игры и др.) без согласовани</w:t>
      </w:r>
      <w:r>
        <w:t>я с ответственным за точку доступа к Интернету;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44"/>
        </w:tabs>
        <w:jc w:val="both"/>
      </w:pPr>
      <w:bookmarkStart w:id="40" w:name="bookmark39"/>
      <w:bookmarkEnd w:id="40"/>
      <w:r>
        <w:t>работать под чужим регистрационным именем;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0"/>
        </w:tabs>
        <w:jc w:val="both"/>
      </w:pPr>
      <w:bookmarkStart w:id="41" w:name="bookmark40"/>
      <w:bookmarkEnd w:id="41"/>
      <w:r>
        <w:t>сообщать кому-либо свой пароль;</w:t>
      </w:r>
    </w:p>
    <w:p w:rsidR="004B254B" w:rsidRDefault="001A3133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42" w:name="bookmark41"/>
      <w:bookmarkEnd w:id="42"/>
      <w:r>
        <w:t>одновременно входить в систему более чем с одной рабочей станции.</w:t>
      </w:r>
    </w:p>
    <w:p w:rsidR="004B254B" w:rsidRDefault="001A3133">
      <w:pPr>
        <w:pStyle w:val="11"/>
        <w:keepNext/>
        <w:keepLines/>
      </w:pPr>
      <w:bookmarkStart w:id="43" w:name="bookmark42"/>
      <w:bookmarkStart w:id="44" w:name="bookmark43"/>
      <w:bookmarkStart w:id="45" w:name="bookmark44"/>
      <w:r>
        <w:t>3. Ответственность пользователя</w:t>
      </w:r>
      <w:bookmarkEnd w:id="43"/>
      <w:bookmarkEnd w:id="44"/>
      <w:bookmarkEnd w:id="45"/>
    </w:p>
    <w:p w:rsidR="004B254B" w:rsidRDefault="001A3133">
      <w:pPr>
        <w:pStyle w:val="1"/>
        <w:spacing w:line="326" w:lineRule="auto"/>
        <w:jc w:val="both"/>
      </w:pPr>
      <w:r>
        <w:t>Лица, не соблюдающие настоящий регл</w:t>
      </w:r>
      <w:r>
        <w:t>амент работы, лишаются права доступа в Интернет на 7 дней.</w:t>
      </w:r>
    </w:p>
    <w:sectPr w:rsidR="004B254B">
      <w:pgSz w:w="11900" w:h="16840"/>
      <w:pgMar w:top="1212" w:right="697" w:bottom="774" w:left="1022" w:header="784" w:footer="3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133" w:rsidRDefault="001A3133">
      <w:r>
        <w:separator/>
      </w:r>
    </w:p>
  </w:endnote>
  <w:endnote w:type="continuationSeparator" w:id="0">
    <w:p w:rsidR="001A3133" w:rsidRDefault="001A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133" w:rsidRDefault="001A3133"/>
  </w:footnote>
  <w:footnote w:type="continuationSeparator" w:id="0">
    <w:p w:rsidR="001A3133" w:rsidRDefault="001A31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5B57"/>
    <w:multiLevelType w:val="multilevel"/>
    <w:tmpl w:val="E5EE6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C1C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560B2F"/>
    <w:multiLevelType w:val="multilevel"/>
    <w:tmpl w:val="7D244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8F260C"/>
    <w:multiLevelType w:val="multilevel"/>
    <w:tmpl w:val="9A1C9C3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4B"/>
    <w:rsid w:val="001A3133"/>
    <w:rsid w:val="004B254B"/>
    <w:rsid w:val="009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33D4"/>
  <w15:docId w15:val="{B6D635E8-72B7-4FB9-998C-E52F5243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color w:val="1C1C1C"/>
    </w:rPr>
  </w:style>
  <w:style w:type="paragraph" w:customStyle="1" w:styleId="20">
    <w:name w:val="Основной текст (2)"/>
    <w:basedOn w:val="a"/>
    <w:link w:val="2"/>
    <w:pPr>
      <w:jc w:val="right"/>
    </w:pPr>
    <w:rPr>
      <w:rFonts w:ascii="Arial" w:eastAsia="Arial" w:hAnsi="Arial" w:cs="Arial"/>
      <w:u w:val="single"/>
    </w:rPr>
  </w:style>
  <w:style w:type="paragraph" w:customStyle="1" w:styleId="11">
    <w:name w:val="Заголовок №1"/>
    <w:basedOn w:val="a"/>
    <w:link w:val="10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1C1C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ilovepdf.com</dc:creator>
  <cp:keywords/>
  <cp:lastModifiedBy>Сергей Юрьевич</cp:lastModifiedBy>
  <cp:revision>3</cp:revision>
  <dcterms:created xsi:type="dcterms:W3CDTF">2021-01-21T03:49:00Z</dcterms:created>
  <dcterms:modified xsi:type="dcterms:W3CDTF">2021-01-21T03:49:00Z</dcterms:modified>
</cp:coreProperties>
</file>